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6D" w:rsidRPr="0002326D" w:rsidRDefault="0002326D" w:rsidP="0002326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326D">
        <w:rPr>
          <w:rFonts w:ascii="Times New Roman" w:hAnsi="Times New Roman" w:cs="Times New Roman"/>
          <w:b/>
          <w:sz w:val="32"/>
          <w:szCs w:val="32"/>
        </w:rPr>
        <w:t>Консультация для родителей «Чем занять ребёнка дома»</w:t>
      </w:r>
    </w:p>
    <w:p w:rsidR="0002326D" w:rsidRPr="0002326D" w:rsidRDefault="0002326D" w:rsidP="000232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Часто приходится слышать жалобы родителей: «Ну что мне с ним (с ней) делать? Нет никакого сладу. В детском саду ведёт себя хорошо, слушается, охотно помогает детям, воспитателям. Домой приходит - на голове ходит, всем грубит, игрушки разбрасывает, играть самостоятельно не хочет». Разговор о том, почему дети в детском саду и дома ведут себя по - разному, можно было бы продолжать бесконечно. Подумаем о </w:t>
      </w:r>
      <w:proofErr w:type="gramStart"/>
      <w:r w:rsidRPr="0002326D">
        <w:rPr>
          <w:rFonts w:ascii="Times New Roman" w:hAnsi="Times New Roman" w:cs="Times New Roman"/>
          <w:sz w:val="28"/>
          <w:szCs w:val="28"/>
        </w:rPr>
        <w:t>другом :</w:t>
      </w:r>
      <w:proofErr w:type="gramEnd"/>
      <w:r w:rsidRPr="0002326D">
        <w:rPr>
          <w:rFonts w:ascii="Times New Roman" w:hAnsi="Times New Roman" w:cs="Times New Roman"/>
          <w:sz w:val="28"/>
          <w:szCs w:val="28"/>
        </w:rPr>
        <w:t xml:space="preserve"> в чём причина этого. </w:t>
      </w: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День малыша в детском саду заполнен интересными делами, неожиданными событиями, увлекательными прогулками и играми с ровесниками. А дома? Все заняты. Мама по хозяйству хлопочет, папа газету читает или телевизор смотрит, брат или сестра уроки готовят. От взрослых ребёнок только и слышит: «Иди, не мешай, займись чем – </w:t>
      </w:r>
      <w:proofErr w:type="spellStart"/>
      <w:r w:rsidRPr="0002326D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02326D">
        <w:rPr>
          <w:rFonts w:ascii="Times New Roman" w:hAnsi="Times New Roman" w:cs="Times New Roman"/>
          <w:sz w:val="28"/>
          <w:szCs w:val="28"/>
        </w:rPr>
        <w:t xml:space="preserve">! » Чем? Малыш начинает томиться, капризничать, сам себя не умеет занять. </w:t>
      </w: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В наше стремительное время, среди перегруженности повседневными делами, очень важно выкроить хотя бы несколько минут для общения с детьми или внуками. В субботние или воскресные дни этих минут должно быть гораздо больше. Время желательно распределить </w:t>
      </w:r>
      <w:r w:rsidR="00CE1896" w:rsidRPr="0002326D">
        <w:rPr>
          <w:rFonts w:ascii="Times New Roman" w:hAnsi="Times New Roman" w:cs="Times New Roman"/>
          <w:sz w:val="28"/>
          <w:szCs w:val="28"/>
        </w:rPr>
        <w:t>так, чтобы</w:t>
      </w:r>
      <w:r w:rsidRPr="0002326D">
        <w:rPr>
          <w:rFonts w:ascii="Times New Roman" w:hAnsi="Times New Roman" w:cs="Times New Roman"/>
          <w:sz w:val="28"/>
          <w:szCs w:val="28"/>
        </w:rPr>
        <w:t xml:space="preserve"> его хватило и для выполнение домашних дел, и </w:t>
      </w:r>
      <w:r w:rsidR="00CE1896" w:rsidRPr="0002326D">
        <w:rPr>
          <w:rFonts w:ascii="Times New Roman" w:hAnsi="Times New Roman" w:cs="Times New Roman"/>
          <w:sz w:val="28"/>
          <w:szCs w:val="28"/>
        </w:rPr>
        <w:t>для более продолжительной прогулки</w:t>
      </w:r>
      <w:r w:rsidRPr="0002326D">
        <w:rPr>
          <w:rFonts w:ascii="Times New Roman" w:hAnsi="Times New Roman" w:cs="Times New Roman"/>
          <w:sz w:val="28"/>
          <w:szCs w:val="28"/>
        </w:rPr>
        <w:t xml:space="preserve">, и для просмотра детской телевизионной передачи с последующим обсуждением её, и для занятия любимым делом, если оно, конечно, есть, а если нет- надо помочь ребёнку найти его. </w:t>
      </w: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Малыш с интересом прислушивается и присматривается к взрослым, к окружающему его миру, делает открытия для себя. И важно в этот момент стать настоящим другом ребёнку, научить его использовать свободное время, что бы он почувствовал его, необходимость своего труда, занятий, игр. </w:t>
      </w: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Для игр нужны игрушки. Совсем не обязательно дорогостоящие, магазинные. Игрушки можно сделать своими руками. </w:t>
      </w:r>
    </w:p>
    <w:p w:rsidR="0002326D" w:rsidRPr="0002326D" w:rsidRDefault="0002326D" w:rsidP="000232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26D">
        <w:rPr>
          <w:rFonts w:ascii="Times New Roman" w:hAnsi="Times New Roman" w:cs="Times New Roman"/>
          <w:b/>
          <w:sz w:val="28"/>
          <w:szCs w:val="28"/>
        </w:rPr>
        <w:t>На что следует обращать внимание на занятиях с детьми дома?</w:t>
      </w: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Во- первых, на самостоятельность - сам придумал, вырезал, склеил, построил и т. д. В то же время не следует отказывать малышу в помощи, когда он встречается с какими-то трудностями. </w:t>
      </w: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Во-вторых, что бы он бережно хранил свои поделки. Важно не упускать случая, что бы подтолкнуть фантазию, воображение ребёнка. Например: малыш помогал вам перебирать фасоль, рис. По окончанию работы предложите сыну или дочери выложить из них «дорожку», «цветочек» или другие формы. Выпел малыш компот, съел варенье - остались косточки: соберите их, подвигайте по столу, что бы что-то получилось. Хороши для рассматривания воздушные рисовые хлопья. Их форма может напомнить кого-то или что-то. Вдруг узнается червячок, цыплёнок и т. д. </w:t>
      </w:r>
    </w:p>
    <w:p w:rsidR="0002326D" w:rsidRPr="0002326D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 xml:space="preserve">Попробуйте изготовить самоделки с детьми, учитывая их возможности и способности. Малыши должны почувствовать, что самоделка доставляет радость и взрослым. </w:t>
      </w:r>
    </w:p>
    <w:p w:rsidR="00720549" w:rsidRDefault="0002326D" w:rsidP="000232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6D">
        <w:rPr>
          <w:rFonts w:ascii="Times New Roman" w:hAnsi="Times New Roman" w:cs="Times New Roman"/>
          <w:sz w:val="28"/>
          <w:szCs w:val="28"/>
        </w:rPr>
        <w:t>Много говорится сейчас о трудовом воспитании детей, о профориентации. Дошкольникам, разумеется, рано выбирать будущую профессию: в этом возрасте одно влечение быстро сменяет другое. Но любовь и уважение к труду, элементарные трудовые навыки необходимо воспитывать уже сейчас.</w:t>
      </w:r>
    </w:p>
    <w:p w:rsidR="0002326D" w:rsidRPr="0002326D" w:rsidRDefault="0002326D" w:rsidP="0002326D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2326D" w:rsidRPr="0002326D" w:rsidSect="0002326D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26D"/>
    <w:rsid w:val="0002326D"/>
    <w:rsid w:val="00116DFD"/>
    <w:rsid w:val="00342A6E"/>
    <w:rsid w:val="003B5E16"/>
    <w:rsid w:val="00CE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342D"/>
  <w15:docId w15:val="{D21DC4F3-330B-482D-AEA5-5A39373C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2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448</Words>
  <Characters>2559</Characters>
  <Application>Microsoft Office Word</Application>
  <DocSecurity>0</DocSecurity>
  <Lines>21</Lines>
  <Paragraphs>6</Paragraphs>
  <ScaleCrop>false</ScaleCrop>
  <Company>Microsoft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Бурова</cp:lastModifiedBy>
  <cp:revision>3</cp:revision>
  <dcterms:created xsi:type="dcterms:W3CDTF">2015-11-27T06:15:00Z</dcterms:created>
  <dcterms:modified xsi:type="dcterms:W3CDTF">2021-02-23T15:07:00Z</dcterms:modified>
</cp:coreProperties>
</file>