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Default="00ED7B74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6575" cy="10391775"/>
            <wp:effectExtent l="19050" t="0" r="9525" b="0"/>
            <wp:docPr id="16" name="Рисунок 1" descr="F:\на сайт 19-20\КЦ\Приказ КЦ первая страница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19-20\КЦ\Приказ КЦ первая страница (pdf.i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951" cy="1039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AE592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E04C57" w:rsidRPr="00E04C57" w:rsidRDefault="00E04C57" w:rsidP="00E04C57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</w:t>
      </w:r>
      <w:r w:rsidRPr="00E04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МБДОУ «Детский сад </w:t>
      </w:r>
    </w:p>
    <w:p w:rsidR="00E04C57" w:rsidRPr="00E04C57" w:rsidRDefault="00E04C57" w:rsidP="00E04C57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«Радужный» п.Зональная Станция» Томского района</w:t>
      </w:r>
    </w:p>
    <w:p w:rsidR="00E04C57" w:rsidRPr="00E04C57" w:rsidRDefault="00E04C57" w:rsidP="00E04C57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1E0C58">
        <w:rPr>
          <w:rFonts w:ascii="Times New Roman" w:eastAsia="Times New Roman" w:hAnsi="Times New Roman" w:cs="Times New Roman"/>
          <w:sz w:val="20"/>
          <w:szCs w:val="20"/>
          <w:lang w:eastAsia="ru-RU"/>
        </w:rPr>
        <w:t>12» августа 2019</w:t>
      </w: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1E0C58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bookmarkStart w:id="0" w:name="_GoBack"/>
      <w:bookmarkEnd w:id="0"/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консультационном центре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положения: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регламентирует деятельность консультационного центра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– родители (законные представители)) на территории муниципального образования «Томский район».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Консультационные центры создаются по решению муниципальной образовательной организации,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реализующей образовательную программу дошкольного образования</w:t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Управлением образования Администрации Томского района – уполномоченного органа, осуществляющего функции и полномочия учредителя в отношении муниципальных образовательных организаций, реализующих образовательную программу дошкольного образования, на базе муниципальных образовательных организаций, реализующих образовательную программу дошкольного образования.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центры в своей деятельности руководствуются действующим законодательством Российской Федерации, законодательством Томской области и иными нормативными правовыми актами.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центры создаются для родителей (законных представителей) детей в возрасте от 2 месяцев до 8 лет с целью оказания методической, психолого-педагогической, диагностической и консультативной помощи родителям (законным представителям).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деятельности консультационных центров осуществляет муниципальная образовательная организация,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реализующая образовательную программу дошкольного образования.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труда педагогов и специалистов, оказывающих методическую, психолого-педагогическую, диагностическую и консультативную помощь родителям (законным представителям) производится за счет субвенций, предоставляемых бюджету муниципального образования из областного бюджета. 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Методическая, психолого-педагогическая, диагностическая и консультативная помощь родителям (законным представителям), обеспечивающим получение детьми дошкольного образования в форме семейного образования в консультационном центре оказывается без взимания платы.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консультационного центра: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родителям (законным представителям) в обеспечении равных возможностей ребенка при поступлении в общеобразовательное учреждение.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помощи родителям (законным представителям) по вопросам воспитания, обучения и развития детей дошкольного возраста.</w:t>
      </w:r>
    </w:p>
    <w:p w:rsidR="00E04C57" w:rsidRPr="00E04C57" w:rsidRDefault="00E04C57" w:rsidP="00E04C5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социализации детей дошкольного возраста, получающих дошкольное образование в форме семейного образования.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консультационного центра осуществляется в образовательных организациях,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реализующих образовательную программу дошкольного образования</w:t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 (законным представителям) оказывается педагогами-психологами, учителями-логопедами и иными специалистами в консультационном центре.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образовательная организация,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реализующая образовательную программу дошкольного образования</w:t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которой создается консультационный центр, на своем официальном сайте обеспечивает возможность получения услуги в электронном виде.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 (законным представителям) в консультационном центре предоставляется на основании:</w:t>
      </w:r>
    </w:p>
    <w:p w:rsidR="00E04C57" w:rsidRPr="00E04C57" w:rsidRDefault="00E04C57" w:rsidP="00E04C57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письменного заявления одного из родителей (законных представителей), зарегистрированного в установленном порядке в журнале учета обращений в консультационный центр родителей (законных представителей), согласно Приложению 1 к Положению;</w:t>
      </w:r>
    </w:p>
    <w:p w:rsidR="00E04C57" w:rsidRPr="00E04C57" w:rsidRDefault="00E04C57" w:rsidP="00E04C57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 обращения одного из родителей (законных представителей), зарегистрированного в установленном порядке в журнале учета обращений в консультационный центр родителей (законных представителей), согласно Приложению 1 к Положению;</w:t>
      </w:r>
    </w:p>
    <w:p w:rsidR="00E04C57" w:rsidRPr="00E04C57" w:rsidRDefault="00E04C57" w:rsidP="00E04C57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обращения одного из родителей (законных представителей), зарегистрированного в установленном порядке в журнале учета обращений в консультационный центр родителей (законных представителей), согласно Приложению 1 к Положению;</w:t>
      </w:r>
    </w:p>
    <w:p w:rsidR="00E04C57" w:rsidRPr="00E04C57" w:rsidRDefault="00E04C57" w:rsidP="00E04C57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электронной форме на официальном сайте муниципального образовательного учреждения.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заявлении одного из родителей (законных представителей) указываются: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или должностного лица, которому оно адресовано;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обращения;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родителя (законного представителя), его почтовый адрес, контактный телефон;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рождения ребенка;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заявления;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 родителя (законного представителя);</w:t>
      </w:r>
    </w:p>
    <w:p w:rsidR="00E04C57" w:rsidRPr="00E04C57" w:rsidRDefault="00E04C57" w:rsidP="00E04C57">
      <w:pPr>
        <w:numPr>
          <w:ilvl w:val="0"/>
          <w:numId w:val="9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по усмотрению родителя (законного представителя).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Письменное заявление подлежит регистрации в соответствующем журнале в день его поступления.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рассмотрения письменного заявления в течение 10 календарных дней со дня его регистрации заявителю направляется:</w:t>
      </w:r>
    </w:p>
    <w:p w:rsidR="00E04C57" w:rsidRPr="00E04C57" w:rsidRDefault="00E04C57" w:rsidP="00E04C57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ответ;</w:t>
      </w:r>
    </w:p>
    <w:p w:rsidR="00E04C57" w:rsidRPr="00E04C57" w:rsidRDefault="00E04C57" w:rsidP="00E04C57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отказ (в случае отсутствия в заявлении обязательных сведений, указанных в пункте 7 настоящего положения, либо невозможности оказания помощи родителям (законным представителям) по вопросам, не отнесенным к компетенции консультационного центра, а также в случае посещения ребенком обратившихся родителей (законных представителей), которым необходима помощь, муниципальной образовательной организации).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 (законным представителям) на основании телефонного обращения оказывается устно посредством телефонной связи. Результатом консультирования является:</w:t>
      </w:r>
    </w:p>
    <w:p w:rsidR="00E04C57" w:rsidRPr="00E04C57" w:rsidRDefault="00E04C57" w:rsidP="00E04C57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ответ (регистрируется в журнале телефонных обращений в консультационный центр родителей (законных представителей);</w:t>
      </w:r>
    </w:p>
    <w:p w:rsidR="00E04C57" w:rsidRPr="00E04C57" w:rsidRDefault="00E04C57" w:rsidP="00E04C57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родителям (законным представителям) даты, времени и места личного приема для оказания помощи в случае невозможности устного консультирования вышеуказанных граждан в отсутствие дополнительных сведений (регистрируется в журнале учета личных обращений в консультационный центр);</w:t>
      </w:r>
    </w:p>
    <w:p w:rsidR="00E04C57" w:rsidRPr="00E04C57" w:rsidRDefault="00E04C57" w:rsidP="00E04C57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отказ невозможности оказания помощи родителям (законным представителям) по вопросам, не отнесенным к компетенции консультационного центра, а также в случае посещения ребенком обратившихся родителей (законных представителей), которым необходима помощь, муниципальной образовательной организации.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запись для личного обращения одного из родителей (законных представителей) на прием к специалистам консультационного центра производится по телефону или личному обращению родителей (законных представителей) в консультационный центр. 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приема специалистами устанавливается образовательной организацией и должно быть размещено для общего доступа в образовательной организации и (или) на официальном сайте образовательной организации.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получения помощи посредством личного обращения родитель (законный представитель) должен иметь при себе документ, удостоверяющий личность, и документ, подтверждающий, что он является родителем ребенка.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личном обращении родителя (законного представителя) проводится беседа, в ходе которой определяется вид помощи, необходимой ребенку и (или) родителю (законному представителю), в случае возможности необходимая помощь оказывается или специалистом консультационного центра назначается время и место ее оказания и указывается в журнале учета обращений в консультационный центр.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консультационного центра вправе отказать в оказании помощи только в случаях отсутствия документа, удостоверяющего личность родителя (законного представителя), и документа, подтверждающего, что он является родителем ребенка, в случае несоответствия обращения вопросам, отнесенным к компетенции консультационного центра, а также в случае посещения ребенком обратившихся родителей (законных представителей), которым необходима помощь, муниципальной образовательной организации.</w:t>
      </w:r>
      <w:proofErr w:type="gramEnd"/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консультационном центре родителям (законным представителям) и их детям, получающим дошкольное образование в форме семейного образования, оказываются следующие виды помощи:</w:t>
      </w:r>
    </w:p>
    <w:p w:rsidR="00E04C57" w:rsidRPr="00E04C57" w:rsidRDefault="00E04C57" w:rsidP="00E04C57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консультативная помощь для осуществления коррекции недостатков в физическом и психическом развитии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</w:t>
      </w:r>
      <w:proofErr w:type="gramEnd"/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ограниченными возможностями здоровья). Если квалификации специалистов консультационного центра будет недостаточно, то они вправе направить родителей (законных представителей) в психолого-медико-педагогическую комиссию за необходимой помощью;</w:t>
      </w:r>
    </w:p>
    <w:p w:rsidR="00E04C57" w:rsidRPr="00E04C57" w:rsidRDefault="00E04C57" w:rsidP="00E04C57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методическая, психолого-педагогическая, диагностическая и консультативная помощь, необходимая для освоения общеобразовательных программ дошкольного образования.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работой консультационного центра осуществляет руководитель муниципальной образовательной организации,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реализующей образовательную программу дошкольного образования</w:t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иное лицо, назначенное приказом руководителя муниципальной образовательной организации,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реализующей образовательную программу дошкольного образования</w:t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муниципальной образовательной организации, </w:t>
      </w:r>
      <w:r w:rsidRPr="00E0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реализующей образовательную программу дошкольного образования</w:t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4C57" w:rsidRPr="00E04C57" w:rsidRDefault="00E04C57" w:rsidP="00E04C57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создание условий для эффективной работы консультационного центра;</w:t>
      </w:r>
    </w:p>
    <w:p w:rsidR="00E04C57" w:rsidRPr="00E04C57" w:rsidRDefault="00E04C57" w:rsidP="00E04C57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учет обращений за консультативной помощью по форме согласно приложениям к положению;</w:t>
      </w:r>
    </w:p>
    <w:p w:rsidR="00E04C57" w:rsidRPr="00E04C57" w:rsidRDefault="00E04C57" w:rsidP="00E04C57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санитарно-гигиенических требований обеспечивает отсутствие взаимодействия между родителями (законными представителями) и их детьми, получающими дошкольное образование в форме семейного образования, и детьми, посещающими муниципальную образовательную организацию. </w:t>
      </w:r>
    </w:p>
    <w:p w:rsidR="00E04C57" w:rsidRPr="00E04C57" w:rsidRDefault="00E04C57" w:rsidP="00E04C57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детям, получающим дошкольное образование в семейной форме возможность посещения мероприятий, проводимых муниципальным дошкольным образовательным учреждением только при наличии медицинской справки об отсутствии заболеваний.</w:t>
      </w:r>
    </w:p>
    <w:p w:rsidR="00E04C57" w:rsidRPr="00E04C57" w:rsidRDefault="00E04C57" w:rsidP="00E04C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работу консультационного центра несет руководитель образовательной организации.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консультационных центрах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обращений в консультационный центр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942"/>
        <w:gridCol w:w="1275"/>
        <w:gridCol w:w="844"/>
        <w:gridCol w:w="942"/>
        <w:gridCol w:w="1050"/>
        <w:gridCol w:w="1047"/>
        <w:gridCol w:w="1212"/>
        <w:gridCol w:w="1323"/>
        <w:gridCol w:w="1336"/>
      </w:tblGrid>
      <w:tr w:rsidR="00E04C57" w:rsidRPr="00E04C57" w:rsidTr="007D6D71">
        <w:trPr>
          <w:tblCellSpacing w:w="15" w:type="dxa"/>
        </w:trPr>
        <w:tc>
          <w:tcPr>
            <w:tcW w:w="150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обращения</w:t>
            </w:r>
          </w:p>
        </w:tc>
        <w:tc>
          <w:tcPr>
            <w:tcW w:w="650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42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4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обращения</w:t>
            </w:r>
          </w:p>
        </w:tc>
        <w:tc>
          <w:tcPr>
            <w:tcW w:w="167" w:type="pct"/>
            <w:vAlign w:val="center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присутствие ребенка</w:t>
            </w:r>
          </w:p>
        </w:tc>
        <w:tc>
          <w:tcPr>
            <w:tcW w:w="531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обращения</w:t>
            </w:r>
          </w:p>
        </w:tc>
        <w:tc>
          <w:tcPr>
            <w:tcW w:w="617" w:type="pct"/>
            <w:vAlign w:val="center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6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специалиста, ответственного за рассмотрение обращения и срок предоставления ответа на обращение, подпись</w:t>
            </w:r>
          </w:p>
        </w:tc>
        <w:tc>
          <w:tcPr>
            <w:tcW w:w="674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 (законного представителя), получившего ответ на обращение в случае личного получения ответа/подпись специалиста о неявке родителя (законного представителя)</w:t>
            </w:r>
          </w:p>
        </w:tc>
      </w:tr>
      <w:tr w:rsidR="00E04C57" w:rsidRPr="00E04C57" w:rsidTr="007D6D71">
        <w:trPr>
          <w:tblCellSpacing w:w="15" w:type="dxa"/>
        </w:trPr>
        <w:tc>
          <w:tcPr>
            <w:tcW w:w="150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vAlign w:val="center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pct"/>
            <w:vAlign w:val="center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C57" w:rsidRPr="00E04C57" w:rsidTr="007D6D71">
        <w:trPr>
          <w:tblCellSpacing w:w="15" w:type="dxa"/>
        </w:trPr>
        <w:tc>
          <w:tcPr>
            <w:tcW w:w="150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C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vAlign w:val="center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pct"/>
            <w:vAlign w:val="center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vAlign w:val="center"/>
            <w:hideMark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консультационных центрах</w:t>
      </w:r>
    </w:p>
    <w:p w:rsidR="00E04C57" w:rsidRPr="00E04C57" w:rsidRDefault="00E04C57" w:rsidP="00E0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наименование организации или должностного лица</w:t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Ф.И.О. родителя (законного представителя)</w:t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почтовый адрес, контактный телефон родителя (законного представителя)</w:t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Ф.И.О., дата рождения ребенка</w:t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  <w:t>Дата:</w:t>
      </w:r>
    </w:p>
    <w:p w:rsidR="00E04C57" w:rsidRPr="00E04C57" w:rsidRDefault="00E04C57" w:rsidP="00E04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</w:r>
      <w:r w:rsidRPr="00E04C57">
        <w:rPr>
          <w:rFonts w:ascii="Times New Roman" w:eastAsia="Calibri" w:hAnsi="Times New Roman" w:cs="Times New Roman"/>
          <w:sz w:val="24"/>
          <w:szCs w:val="24"/>
        </w:rPr>
        <w:tab/>
        <w:t>Подпись:</w:t>
      </w: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консультационных центрах</w:t>
      </w: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 xml:space="preserve">Журнал  учета (телефонных </w:t>
      </w:r>
      <w:proofErr w:type="gramStart"/>
      <w:r w:rsidRPr="00E04C57">
        <w:rPr>
          <w:rFonts w:ascii="Times New Roman" w:eastAsia="Calibri" w:hAnsi="Times New Roman" w:cs="Times New Roman"/>
          <w:sz w:val="24"/>
          <w:szCs w:val="24"/>
        </w:rPr>
        <w:t>)о</w:t>
      </w:r>
      <w:proofErr w:type="gramEnd"/>
      <w:r w:rsidRPr="00E04C57">
        <w:rPr>
          <w:rFonts w:ascii="Times New Roman" w:eastAsia="Calibri" w:hAnsi="Times New Roman" w:cs="Times New Roman"/>
          <w:sz w:val="24"/>
          <w:szCs w:val="24"/>
        </w:rPr>
        <w:t>бращений в консультационный центр</w:t>
      </w: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2693"/>
        <w:gridCol w:w="1276"/>
        <w:gridCol w:w="1559"/>
        <w:gridCol w:w="1276"/>
        <w:gridCol w:w="1701"/>
      </w:tblGrid>
      <w:tr w:rsidR="00E04C57" w:rsidRPr="00E04C57" w:rsidTr="007D6D71">
        <w:tc>
          <w:tcPr>
            <w:tcW w:w="675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gramStart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,в</w:t>
            </w:r>
            <w:proofErr w:type="gramEnd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ермя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276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ребенка</w:t>
            </w:r>
            <w:proofErr w:type="gramStart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gramEnd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proofErr w:type="spellEnd"/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559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обращения</w:t>
            </w:r>
          </w:p>
        </w:tc>
        <w:tc>
          <w:tcPr>
            <w:tcW w:w="1276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701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</w:tr>
      <w:tr w:rsidR="00E04C57" w:rsidRPr="00E04C57" w:rsidTr="007D6D71">
        <w:tc>
          <w:tcPr>
            <w:tcW w:w="675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04C57" w:rsidRPr="00E04C57" w:rsidRDefault="00E04C57" w:rsidP="00E04C5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консультационных центрах</w:t>
      </w: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57" w:rsidRPr="00E04C57" w:rsidRDefault="00E04C57" w:rsidP="00E04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5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координатора Консультационного центра</w:t>
      </w: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rPr>
          <w:rFonts w:ascii="Calibri" w:eastAsia="Calibri" w:hAnsi="Calibri" w:cs="Times New Roman"/>
        </w:rPr>
      </w:pPr>
    </w:p>
    <w:p w:rsidR="00E04C57" w:rsidRPr="00E04C57" w:rsidRDefault="00E04C57" w:rsidP="00E04C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Заполняется ежеквартально в конце месяца</w:t>
      </w:r>
    </w:p>
    <w:p w:rsidR="00E04C57" w:rsidRPr="00E04C57" w:rsidRDefault="00E04C57" w:rsidP="00E04C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 xml:space="preserve">График заполнения: март, июнь, сентябрь, декабрь. </w:t>
      </w:r>
    </w:p>
    <w:p w:rsidR="00E04C57" w:rsidRPr="00E04C57" w:rsidRDefault="00E04C57" w:rsidP="00E04C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Дата заполнения__________________________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9"/>
        <w:gridCol w:w="2540"/>
        <w:gridCol w:w="2541"/>
        <w:gridCol w:w="2541"/>
      </w:tblGrid>
      <w:tr w:rsidR="00E04C57" w:rsidRPr="00E04C57" w:rsidTr="007D6D71">
        <w:trPr>
          <w:trHeight w:val="278"/>
        </w:trPr>
        <w:tc>
          <w:tcPr>
            <w:tcW w:w="3696" w:type="dxa"/>
            <w:vMerge w:val="restart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090" w:type="dxa"/>
            <w:gridSpan w:val="3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обращений</w:t>
            </w:r>
          </w:p>
        </w:tc>
      </w:tr>
      <w:tr w:rsidR="00E04C57" w:rsidRPr="00E04C57" w:rsidTr="007D6D71">
        <w:trPr>
          <w:trHeight w:val="277"/>
        </w:trPr>
        <w:tc>
          <w:tcPr>
            <w:tcW w:w="3696" w:type="dxa"/>
            <w:vMerge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</w:tr>
      <w:tr w:rsidR="00E04C57" w:rsidRPr="00E04C57" w:rsidTr="007D6D71"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C57" w:rsidRPr="00E04C57" w:rsidTr="007D6D71"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C57" w:rsidRPr="00E04C57" w:rsidTr="007D6D71"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C57" w:rsidRPr="00E04C57" w:rsidTr="007D6D71"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96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E04C57" w:rsidRPr="00E04C57" w:rsidRDefault="00E04C57" w:rsidP="00E04C5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4C57" w:rsidRPr="00E04C57" w:rsidRDefault="00E04C57" w:rsidP="00E04C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C57" w:rsidRPr="00E04C57" w:rsidRDefault="00E04C57" w:rsidP="00E04C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4C57">
        <w:rPr>
          <w:rFonts w:ascii="Times New Roman" w:eastAsia="Calibri" w:hAnsi="Times New Roman" w:cs="Times New Roman"/>
          <w:sz w:val="24"/>
          <w:szCs w:val="24"/>
        </w:rPr>
        <w:t>Проведение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466"/>
        <w:gridCol w:w="3552"/>
      </w:tblGrid>
      <w:tr w:rsidR="00E04C57" w:rsidRPr="00E04C57" w:rsidTr="007D6D71">
        <w:tc>
          <w:tcPr>
            <w:tcW w:w="4928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Мероприятие, дата проведения</w:t>
            </w: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присутствующих</w:t>
            </w:r>
          </w:p>
        </w:tc>
      </w:tr>
      <w:tr w:rsidR="00E04C57" w:rsidRPr="00E04C57" w:rsidTr="007D6D71">
        <w:tc>
          <w:tcPr>
            <w:tcW w:w="4928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C57" w:rsidRPr="00E04C57" w:rsidTr="007D6D71">
        <w:tc>
          <w:tcPr>
            <w:tcW w:w="4928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C57" w:rsidRPr="00E04C57" w:rsidTr="007D6D71">
        <w:tc>
          <w:tcPr>
            <w:tcW w:w="4928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C57" w:rsidRPr="00E04C57" w:rsidTr="007D6D71">
        <w:tc>
          <w:tcPr>
            <w:tcW w:w="4928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57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E04C57" w:rsidRPr="00E04C57" w:rsidRDefault="00E04C57" w:rsidP="00E04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4C57" w:rsidRPr="00E04C57" w:rsidRDefault="00E04C57" w:rsidP="00E04C5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C57" w:rsidRDefault="00E04C57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E52" w:rsidRDefault="00A97E52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Pr="00E04C57" w:rsidRDefault="00AE5921" w:rsidP="00AE5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AE5921" w:rsidRPr="00E04C57" w:rsidRDefault="00AE5921" w:rsidP="00AE5921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</w:t>
      </w:r>
      <w:r w:rsidRPr="00E04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МБДОУ «Детский сад </w:t>
      </w:r>
    </w:p>
    <w:p w:rsidR="00AE5921" w:rsidRPr="00E04C57" w:rsidRDefault="00AE5921" w:rsidP="00AE5921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«Радужный» п.Зональная Станция» Томского района</w:t>
      </w:r>
    </w:p>
    <w:p w:rsidR="00AE5921" w:rsidRPr="00E04C57" w:rsidRDefault="00AE5921" w:rsidP="00AE5921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9E38D2">
        <w:rPr>
          <w:rFonts w:ascii="Times New Roman" w:eastAsia="Times New Roman" w:hAnsi="Times New Roman" w:cs="Times New Roman"/>
          <w:sz w:val="20"/>
          <w:szCs w:val="20"/>
          <w:lang w:eastAsia="ru-RU"/>
        </w:rPr>
        <w:t>12» августа 2019</w:t>
      </w: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9E38D2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</w:p>
    <w:p w:rsidR="00AE5921" w:rsidRPr="00E04C57" w:rsidRDefault="00AE5921" w:rsidP="00AE59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Консультационного </w:t>
      </w:r>
      <w:r w:rsidR="009E38D2">
        <w:rPr>
          <w:rFonts w:ascii="Times New Roman" w:hAnsi="Times New Roman" w:cs="Times New Roman"/>
          <w:sz w:val="28"/>
          <w:szCs w:val="28"/>
        </w:rPr>
        <w:t>Центра в 2019-20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E5921" w:rsidRPr="00AE5921" w:rsidTr="007D6D71">
        <w:tc>
          <w:tcPr>
            <w:tcW w:w="4785" w:type="dxa"/>
          </w:tcPr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Учитель-</w:t>
            </w: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логопед</w:t>
            </w:r>
          </w:p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Булавская Ирина Андреевна</w:t>
            </w:r>
          </w:p>
        </w:tc>
        <w:tc>
          <w:tcPr>
            <w:tcW w:w="4786" w:type="dxa"/>
          </w:tcPr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13.30-14.30</w:t>
            </w:r>
          </w:p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Четверг           13.00-14.30</w:t>
            </w:r>
          </w:p>
        </w:tc>
      </w:tr>
      <w:tr w:rsidR="00AE5921" w:rsidRPr="00AE5921" w:rsidTr="007D6D71">
        <w:tc>
          <w:tcPr>
            <w:tcW w:w="4785" w:type="dxa"/>
          </w:tcPr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Наталина</w:t>
            </w:r>
            <w:proofErr w:type="spellEnd"/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4786" w:type="dxa"/>
          </w:tcPr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14.00-15.30</w:t>
            </w:r>
          </w:p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Четверг           13.00-14.30</w:t>
            </w:r>
          </w:p>
        </w:tc>
      </w:tr>
      <w:tr w:rsidR="00AE5921" w:rsidRPr="00AE5921" w:rsidTr="007D6D71">
        <w:tc>
          <w:tcPr>
            <w:tcW w:w="4785" w:type="dxa"/>
          </w:tcPr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Мария Викторовна</w:t>
            </w:r>
          </w:p>
        </w:tc>
        <w:tc>
          <w:tcPr>
            <w:tcW w:w="4786" w:type="dxa"/>
          </w:tcPr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E5921" w:rsidRPr="00AE5921" w:rsidRDefault="00AE5921" w:rsidP="00AE5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92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с 8.00-15.30</w:t>
            </w:r>
          </w:p>
        </w:tc>
      </w:tr>
    </w:tbl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921" w:rsidRPr="00E04C57" w:rsidRDefault="00AE5921" w:rsidP="00AE5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E5921" w:rsidRPr="00E04C57" w:rsidRDefault="00AE5921" w:rsidP="00AE5921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</w:t>
      </w:r>
      <w:r w:rsidRPr="00E04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МБДОУ «Детский сад </w:t>
      </w:r>
    </w:p>
    <w:p w:rsidR="00AE5921" w:rsidRPr="00E04C57" w:rsidRDefault="00AE5921" w:rsidP="00AE5921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«Радужный» п.Зональная Станция» Томского района</w:t>
      </w:r>
    </w:p>
    <w:p w:rsidR="00AE5921" w:rsidRPr="00E04C57" w:rsidRDefault="00AE5921" w:rsidP="00AE5921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A35495">
        <w:rPr>
          <w:rFonts w:ascii="Times New Roman" w:eastAsia="Times New Roman" w:hAnsi="Times New Roman" w:cs="Times New Roman"/>
          <w:sz w:val="20"/>
          <w:szCs w:val="20"/>
          <w:lang w:eastAsia="ru-RU"/>
        </w:rPr>
        <w:t>12» августа 2019</w:t>
      </w:r>
      <w:r w:rsidRPr="00E04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354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E5921" w:rsidRPr="00E04C57" w:rsidRDefault="00AE5921" w:rsidP="00AE59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21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D7B" w:rsidRPr="00794D7B" w:rsidRDefault="00794D7B" w:rsidP="00794D7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D7B">
        <w:rPr>
          <w:rFonts w:ascii="Times New Roman" w:eastAsia="Calibri" w:hAnsi="Times New Roman" w:cs="Times New Roman"/>
          <w:sz w:val="24"/>
          <w:szCs w:val="24"/>
        </w:rPr>
        <w:t>План работы  консультационного центра МБДОУ «Детский сад «Радужный» п</w:t>
      </w:r>
      <w:proofErr w:type="gramStart"/>
      <w:r w:rsidRPr="00794D7B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794D7B">
        <w:rPr>
          <w:rFonts w:ascii="Times New Roman" w:eastAsia="Calibri" w:hAnsi="Times New Roman" w:cs="Times New Roman"/>
          <w:sz w:val="24"/>
          <w:szCs w:val="24"/>
        </w:rPr>
        <w:t xml:space="preserve">ональная </w:t>
      </w:r>
      <w:r w:rsidR="00A35495">
        <w:rPr>
          <w:rFonts w:ascii="Times New Roman" w:eastAsia="Calibri" w:hAnsi="Times New Roman" w:cs="Times New Roman"/>
          <w:sz w:val="24"/>
          <w:szCs w:val="24"/>
        </w:rPr>
        <w:t>Станция» Томского района на 2019-2020</w:t>
      </w:r>
      <w:r w:rsidRPr="00794D7B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794D7B" w:rsidRPr="00794D7B" w:rsidRDefault="00794D7B" w:rsidP="00794D7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477"/>
        <w:gridCol w:w="4724"/>
        <w:gridCol w:w="1440"/>
        <w:gridCol w:w="1930"/>
      </w:tblGrid>
      <w:tr w:rsidR="00324DC8" w:rsidRPr="00324DC8" w:rsidTr="003B394D">
        <w:tc>
          <w:tcPr>
            <w:tcW w:w="1477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4724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3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24DC8" w:rsidRPr="00324DC8" w:rsidTr="003B394D">
        <w:tc>
          <w:tcPr>
            <w:tcW w:w="1477" w:type="dxa"/>
            <w:vMerge w:val="restart"/>
            <w:textDirection w:val="btLr"/>
          </w:tcPr>
          <w:p w:rsidR="00324DC8" w:rsidRPr="00324DC8" w:rsidRDefault="00324DC8" w:rsidP="00324D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1.Утверждение графика работы консультационного центра. Составление плана работы, оформление документации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30" w:type="dxa"/>
            <w:vMerge w:val="restart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Коваленко М.В.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Булавская</w:t>
            </w:r>
            <w:proofErr w:type="spellEnd"/>
            <w:r w:rsidRPr="00324DC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Мишина Е.И.</w:t>
            </w:r>
          </w:p>
        </w:tc>
      </w:tr>
      <w:tr w:rsidR="00324DC8" w:rsidRPr="00324DC8" w:rsidTr="003B394D">
        <w:tc>
          <w:tcPr>
            <w:tcW w:w="1477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2.Выявление и приглашение на консультационный  центр семей, воспитывающих детей дошкольного возраста на дому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C8" w:rsidRPr="00324DC8" w:rsidTr="003B394D">
        <w:tc>
          <w:tcPr>
            <w:tcW w:w="1477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3.Подготовка электронного варианта материалов консультационного центра для родителей.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0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C8" w:rsidRPr="00324DC8" w:rsidTr="003B394D">
        <w:tc>
          <w:tcPr>
            <w:tcW w:w="9571" w:type="dxa"/>
            <w:gridSpan w:val="4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Мероприятия с родителями и детьми</w:t>
            </w:r>
          </w:p>
        </w:tc>
      </w:tr>
      <w:tr w:rsidR="00324DC8" w:rsidRPr="00324DC8" w:rsidTr="003B394D">
        <w:tc>
          <w:tcPr>
            <w:tcW w:w="9571" w:type="dxa"/>
            <w:gridSpan w:val="4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324DC8" w:rsidRPr="00324DC8" w:rsidTr="003B394D">
        <w:trPr>
          <w:trHeight w:val="70"/>
        </w:trPr>
        <w:tc>
          <w:tcPr>
            <w:tcW w:w="9571" w:type="dxa"/>
            <w:gridSpan w:val="4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Расписание (групповых) мастер-классов, тренингов, семинаров, развлечений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271"/>
              <w:gridCol w:w="4955"/>
              <w:gridCol w:w="3114"/>
            </w:tblGrid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консультации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  <w:tr w:rsidR="00324DC8" w:rsidRPr="00324DC8" w:rsidTr="003B394D">
              <w:tc>
                <w:tcPr>
                  <w:tcW w:w="9340" w:type="dxa"/>
                  <w:gridSpan w:val="3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Комплексное мероприятие «Игра, как ведущий вид деятельности детей»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Семинар-практикум «Песочная терапия, как средство развития познавательных процессов младших дошкольников»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Мастер-класс «Игры с предметами»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Мастер-класс «Артикуляционные и дыхательные игры в домашних условиях»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Развлечение «Новогодний карнавал»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  <w:tr w:rsidR="00324DC8" w:rsidRPr="00324DC8" w:rsidTr="003B394D">
              <w:tc>
                <w:tcPr>
                  <w:tcW w:w="9340" w:type="dxa"/>
                  <w:gridSpan w:val="3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Комплексное мероприятие «Развитие речи детей младшего дошкольного возраста»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 «Значение социально-коммуникативного развития в формировании личности ребенка»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«Развитие мелкой моторики средствами камнетерапии»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Мастер-класс «Занимательные игры на развитие общей моторики в домашних условиях»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</w:tc>
            </w:tr>
            <w:tr w:rsidR="00324DC8" w:rsidRPr="00324DC8" w:rsidTr="003B394D">
              <w:tc>
                <w:tcPr>
                  <w:tcW w:w="9340" w:type="dxa"/>
                  <w:gridSpan w:val="3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Комплексное мероприятие « Развитие в летний оздоровительный период в домашних </w:t>
                  </w: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условиях»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 «Здоровье-это здорово. Организация развития детей младшего дошкольного возраста в летний оздоровительный период»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Тренинг «Профилактика психоэмоционального напряжения у младших дошкольников»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  <w:tr w:rsidR="00324DC8" w:rsidRPr="00324DC8" w:rsidTr="003B394D">
              <w:trPr>
                <w:trHeight w:val="225"/>
              </w:trPr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Мастер-класс «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Логоритмические</w:t>
                  </w:r>
                  <w:proofErr w:type="spellEnd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игры и упражнения для малышей»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</w:tc>
            </w:tr>
            <w:tr w:rsidR="00324DC8" w:rsidRPr="00324DC8" w:rsidTr="003B394D">
              <w:trPr>
                <w:trHeight w:val="870"/>
              </w:trPr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Праздник, посвященный «Дню защиты детей»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8069" w:type="dxa"/>
                  <w:gridSpan w:val="2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 работа</w:t>
                  </w:r>
                </w:p>
              </w:tc>
            </w:tr>
            <w:tr w:rsidR="00324DC8" w:rsidRPr="00324DC8" w:rsidTr="003B394D">
              <w:tc>
                <w:tcPr>
                  <w:tcW w:w="1271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4955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консультации</w:t>
                  </w:r>
                </w:p>
              </w:tc>
              <w:tc>
                <w:tcPr>
                  <w:tcW w:w="3114" w:type="dxa"/>
                </w:tcPr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Коваленко</w:t>
                  </w:r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Булавская</w:t>
                  </w:r>
                  <w:proofErr w:type="spellEnd"/>
                </w:p>
                <w:p w:rsidR="00324DC8" w:rsidRPr="00324DC8" w:rsidRDefault="00324DC8" w:rsidP="00324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4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Мишина</w:t>
                  </w:r>
                </w:p>
              </w:tc>
            </w:tr>
          </w:tbl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C8" w:rsidRPr="00324DC8" w:rsidTr="003B394D">
        <w:tc>
          <w:tcPr>
            <w:tcW w:w="1477" w:type="dxa"/>
            <w:vMerge w:val="restart"/>
            <w:textDirection w:val="btLr"/>
          </w:tcPr>
          <w:p w:rsidR="00324DC8" w:rsidRPr="00324DC8" w:rsidRDefault="00324DC8" w:rsidP="00324D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совместных коррекционных мероприятий со специалистами ДОУ 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vMerge w:val="restart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психолог Мишина Е.И.,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Булавская</w:t>
            </w:r>
            <w:proofErr w:type="spellEnd"/>
            <w:r w:rsidRPr="00324DC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24DC8" w:rsidRPr="00324DC8" w:rsidTr="003B394D">
        <w:tc>
          <w:tcPr>
            <w:tcW w:w="1477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с детьми по заявленным темам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C8" w:rsidRPr="00324DC8" w:rsidTr="003B394D">
        <w:tc>
          <w:tcPr>
            <w:tcW w:w="1477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3. Определение готовности к школьному обучению детей старшего дошкольного возраста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0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C8" w:rsidRPr="00324DC8" w:rsidTr="003B394D">
        <w:tc>
          <w:tcPr>
            <w:tcW w:w="1477" w:type="dxa"/>
            <w:vMerge w:val="restart"/>
            <w:textDirection w:val="btLr"/>
          </w:tcPr>
          <w:p w:rsidR="00324DC8" w:rsidRPr="00324DC8" w:rsidRDefault="00324DC8" w:rsidP="00324D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1.Анализ результативности и составление отчета консультационного пункта за учебный год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0" w:type="dxa"/>
            <w:vMerge w:val="restart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Коваленко М.В.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психолог Мишина Е.И.,</w:t>
            </w:r>
          </w:p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Булавская</w:t>
            </w:r>
            <w:proofErr w:type="spellEnd"/>
            <w:r w:rsidRPr="00324DC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24DC8" w:rsidRPr="00324DC8" w:rsidTr="003B394D">
        <w:tc>
          <w:tcPr>
            <w:tcW w:w="1477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324DC8" w:rsidRPr="00324DC8" w:rsidRDefault="00324DC8" w:rsidP="0032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2.Составление перспективного плана КП на следующий учебный год.</w:t>
            </w:r>
          </w:p>
        </w:tc>
        <w:tc>
          <w:tcPr>
            <w:tcW w:w="1440" w:type="dxa"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0" w:type="dxa"/>
            <w:vMerge/>
          </w:tcPr>
          <w:p w:rsidR="00324DC8" w:rsidRPr="00324DC8" w:rsidRDefault="00324DC8" w:rsidP="0032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D7B" w:rsidRPr="00794D7B" w:rsidRDefault="00794D7B" w:rsidP="00794D7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921" w:rsidRPr="00CD08B7" w:rsidRDefault="00AE5921" w:rsidP="00F87534">
      <w:pPr>
        <w:tabs>
          <w:tab w:val="left" w:pos="-3544"/>
          <w:tab w:val="left" w:pos="0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E5921" w:rsidRPr="00CD08B7" w:rsidSect="00FA11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6204"/>
    <w:multiLevelType w:val="hybridMultilevel"/>
    <w:tmpl w:val="162AB1D8"/>
    <w:lvl w:ilvl="0" w:tplc="5BD4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3B9D"/>
    <w:multiLevelType w:val="hybridMultilevel"/>
    <w:tmpl w:val="CF9879D4"/>
    <w:lvl w:ilvl="0" w:tplc="EDFA30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93B74"/>
    <w:multiLevelType w:val="hybridMultilevel"/>
    <w:tmpl w:val="3EC0A8A8"/>
    <w:lvl w:ilvl="0" w:tplc="5BD4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C5C07"/>
    <w:multiLevelType w:val="hybridMultilevel"/>
    <w:tmpl w:val="6E529AB4"/>
    <w:lvl w:ilvl="0" w:tplc="5BD4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1028F"/>
    <w:multiLevelType w:val="hybridMultilevel"/>
    <w:tmpl w:val="98DEE890"/>
    <w:lvl w:ilvl="0" w:tplc="5BD4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03C8"/>
    <w:multiLevelType w:val="hybridMultilevel"/>
    <w:tmpl w:val="754A0F0C"/>
    <w:lvl w:ilvl="0" w:tplc="5BD4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A72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1E29A7"/>
    <w:multiLevelType w:val="hybridMultilevel"/>
    <w:tmpl w:val="CBBE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D240E"/>
    <w:multiLevelType w:val="hybridMultilevel"/>
    <w:tmpl w:val="BD0E45A6"/>
    <w:lvl w:ilvl="0" w:tplc="5BD44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9047C"/>
    <w:multiLevelType w:val="multilevel"/>
    <w:tmpl w:val="AD58AF7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649"/>
    <w:rsid w:val="0000346B"/>
    <w:rsid w:val="000166C1"/>
    <w:rsid w:val="0005630E"/>
    <w:rsid w:val="0014451B"/>
    <w:rsid w:val="001E0C58"/>
    <w:rsid w:val="002319D9"/>
    <w:rsid w:val="0025690B"/>
    <w:rsid w:val="00295FF9"/>
    <w:rsid w:val="002D6E2C"/>
    <w:rsid w:val="00324DC8"/>
    <w:rsid w:val="00374A85"/>
    <w:rsid w:val="003A0CAF"/>
    <w:rsid w:val="00400D39"/>
    <w:rsid w:val="00416115"/>
    <w:rsid w:val="00487649"/>
    <w:rsid w:val="005A61D4"/>
    <w:rsid w:val="00636F96"/>
    <w:rsid w:val="00794D7B"/>
    <w:rsid w:val="00817DA4"/>
    <w:rsid w:val="008933D7"/>
    <w:rsid w:val="008D1918"/>
    <w:rsid w:val="008E3660"/>
    <w:rsid w:val="009577FB"/>
    <w:rsid w:val="009E38D2"/>
    <w:rsid w:val="00A35495"/>
    <w:rsid w:val="00A97E52"/>
    <w:rsid w:val="00AE5921"/>
    <w:rsid w:val="00B15E2E"/>
    <w:rsid w:val="00B946B9"/>
    <w:rsid w:val="00C6117E"/>
    <w:rsid w:val="00CD08B7"/>
    <w:rsid w:val="00D10D1D"/>
    <w:rsid w:val="00D73FA3"/>
    <w:rsid w:val="00D9367E"/>
    <w:rsid w:val="00DC3E13"/>
    <w:rsid w:val="00E04C57"/>
    <w:rsid w:val="00E271B8"/>
    <w:rsid w:val="00EA2B4B"/>
    <w:rsid w:val="00EA5BA9"/>
    <w:rsid w:val="00ED5541"/>
    <w:rsid w:val="00ED7B74"/>
    <w:rsid w:val="00F4765B"/>
    <w:rsid w:val="00F87534"/>
    <w:rsid w:val="00FA112D"/>
    <w:rsid w:val="00FD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76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47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D6E2C"/>
    <w:pPr>
      <w:ind w:left="720"/>
      <w:contextualSpacing/>
    </w:pPr>
  </w:style>
  <w:style w:type="paragraph" w:customStyle="1" w:styleId="ConsPlusNormal">
    <w:name w:val="ConsPlusNormal"/>
    <w:rsid w:val="00C611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C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5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76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47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D6E2C"/>
    <w:pPr>
      <w:ind w:left="720"/>
      <w:contextualSpacing/>
    </w:pPr>
  </w:style>
  <w:style w:type="paragraph" w:customStyle="1" w:styleId="ConsPlusNormal">
    <w:name w:val="ConsPlusNormal"/>
    <w:rsid w:val="00C611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C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5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31</cp:revision>
  <cp:lastPrinted>2019-08-21T08:01:00Z</cp:lastPrinted>
  <dcterms:created xsi:type="dcterms:W3CDTF">2016-06-29T08:12:00Z</dcterms:created>
  <dcterms:modified xsi:type="dcterms:W3CDTF">2019-09-04T08:42:00Z</dcterms:modified>
</cp:coreProperties>
</file>